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90" w:rsidRPr="003E010B" w:rsidRDefault="00811490" w:rsidP="00811490">
      <w:pPr>
        <w:rPr>
          <w:rFonts w:ascii="Arial" w:hAnsi="Arial" w:cs="Arial"/>
          <w:sz w:val="16"/>
          <w:szCs w:val="16"/>
        </w:rPr>
      </w:pPr>
      <w:r w:rsidRPr="003E010B">
        <w:rPr>
          <w:rFonts w:ascii="Arial" w:hAnsi="Arial" w:cs="Arial"/>
          <w:sz w:val="16"/>
          <w:szCs w:val="16"/>
        </w:rPr>
        <w:t>PART 1 GENERAL</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1.01   SECTION INCLUDES</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A. Steel Ornamental </w:t>
      </w:r>
      <w:r w:rsidR="00377110">
        <w:rPr>
          <w:rFonts w:ascii="Arial" w:hAnsi="Arial" w:cs="Arial"/>
          <w:sz w:val="16"/>
          <w:szCs w:val="16"/>
        </w:rPr>
        <w:t>Picket F</w:t>
      </w:r>
      <w:r w:rsidRPr="003E010B">
        <w:rPr>
          <w:rFonts w:ascii="Arial" w:hAnsi="Arial" w:cs="Arial"/>
          <w:sz w:val="16"/>
          <w:szCs w:val="16"/>
        </w:rPr>
        <w:t>encing.</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1.02</w:t>
      </w:r>
      <w:r w:rsidRPr="003E010B">
        <w:rPr>
          <w:rFonts w:ascii="Arial" w:hAnsi="Arial" w:cs="Arial"/>
          <w:b/>
          <w:sz w:val="16"/>
          <w:szCs w:val="16"/>
        </w:rPr>
        <w:tab/>
        <w:t>RELATED SECTIONS</w:t>
      </w:r>
    </w:p>
    <w:p w:rsidR="00811490" w:rsidRPr="003E010B" w:rsidRDefault="00811490" w:rsidP="00811490">
      <w:pPr>
        <w:rPr>
          <w:rFonts w:ascii="Arial" w:hAnsi="Arial" w:cs="Arial"/>
          <w:sz w:val="16"/>
          <w:szCs w:val="16"/>
        </w:rPr>
      </w:pPr>
      <w:r w:rsidRPr="003E010B">
        <w:rPr>
          <w:rFonts w:ascii="Arial" w:hAnsi="Arial" w:cs="Arial"/>
          <w:sz w:val="16"/>
          <w:szCs w:val="16"/>
        </w:rPr>
        <w:t>A.</w:t>
      </w:r>
      <w:r w:rsidRPr="003E010B">
        <w:rPr>
          <w:rFonts w:ascii="Arial" w:hAnsi="Arial" w:cs="Arial"/>
          <w:sz w:val="16"/>
          <w:szCs w:val="16"/>
        </w:rPr>
        <w:tab/>
        <w:t>Section 32 13 00 - Paving and Surfacing</w:t>
      </w:r>
    </w:p>
    <w:p w:rsidR="00811490" w:rsidRPr="003E010B" w:rsidRDefault="00811490" w:rsidP="00811490">
      <w:pPr>
        <w:rPr>
          <w:rFonts w:ascii="Arial" w:hAnsi="Arial" w:cs="Arial"/>
          <w:sz w:val="16"/>
          <w:szCs w:val="16"/>
        </w:rPr>
      </w:pPr>
      <w:r w:rsidRPr="003E010B">
        <w:rPr>
          <w:rFonts w:ascii="Arial" w:hAnsi="Arial" w:cs="Arial"/>
          <w:sz w:val="16"/>
          <w:szCs w:val="16"/>
        </w:rPr>
        <w:t>B.</w:t>
      </w:r>
      <w:r w:rsidRPr="003E010B">
        <w:rPr>
          <w:rFonts w:ascii="Arial" w:hAnsi="Arial" w:cs="Arial"/>
          <w:sz w:val="16"/>
          <w:szCs w:val="16"/>
        </w:rPr>
        <w:tab/>
        <w:t>Section 03 06 30 - Cast-In-Place Concrete</w:t>
      </w:r>
    </w:p>
    <w:p w:rsidR="00811490" w:rsidRPr="003E010B" w:rsidRDefault="00811490" w:rsidP="00811490">
      <w:pPr>
        <w:rPr>
          <w:rFonts w:ascii="Arial" w:hAnsi="Arial" w:cs="Arial"/>
          <w:sz w:val="16"/>
          <w:szCs w:val="16"/>
        </w:rPr>
      </w:pPr>
      <w:r w:rsidRPr="003E010B">
        <w:rPr>
          <w:rFonts w:ascii="Arial" w:hAnsi="Arial" w:cs="Arial"/>
          <w:sz w:val="16"/>
          <w:szCs w:val="16"/>
        </w:rPr>
        <w:t>C.</w:t>
      </w:r>
      <w:r w:rsidRPr="003E010B">
        <w:rPr>
          <w:rFonts w:ascii="Arial" w:hAnsi="Arial" w:cs="Arial"/>
          <w:sz w:val="16"/>
          <w:szCs w:val="16"/>
        </w:rPr>
        <w:tab/>
        <w:t>Section 04 20 00 - Unit Masonry</w:t>
      </w:r>
      <w:r w:rsidRPr="003E010B">
        <w:rPr>
          <w:rFonts w:ascii="Arial" w:hAnsi="Arial" w:cs="Arial"/>
          <w:sz w:val="16"/>
          <w:szCs w:val="16"/>
        </w:rPr>
        <w:tab/>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1.03   SUBMITTALS</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A. Changes in specifications may not be made after the published date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of</w:t>
      </w:r>
      <w:proofErr w:type="gramEnd"/>
      <w:r w:rsidRPr="003E010B">
        <w:rPr>
          <w:rFonts w:ascii="Arial" w:hAnsi="Arial" w:cs="Arial"/>
          <w:sz w:val="16"/>
          <w:szCs w:val="16"/>
        </w:rPr>
        <w:t xml:space="preserve"> bid. All submittals of substitutions must be approved before bid date.</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B. Shop drawing of fences and gates with all dimensions, details, and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finishes</w:t>
      </w:r>
      <w:proofErr w:type="gramEnd"/>
      <w:r w:rsidRPr="003E010B">
        <w:rPr>
          <w:rFonts w:ascii="Arial" w:hAnsi="Arial" w:cs="Arial"/>
          <w:sz w:val="16"/>
          <w:szCs w:val="16"/>
        </w:rPr>
        <w:t>. Drawings must include post foundations.</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C. Product data: Manufacturer's catalog cuts indicating materials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compliance</w:t>
      </w:r>
      <w:proofErr w:type="gramEnd"/>
      <w:r w:rsidRPr="003E010B">
        <w:rPr>
          <w:rFonts w:ascii="Arial" w:hAnsi="Arial" w:cs="Arial"/>
          <w:sz w:val="16"/>
          <w:szCs w:val="16"/>
        </w:rPr>
        <w:t xml:space="preserve"> that all conditions of the specifications have been met.</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1.04   SPECIAL WARRANTY</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Provide manufacturer’s standard limited warranty that </w:t>
      </w:r>
      <w:proofErr w:type="gramStart"/>
      <w:r w:rsidRPr="003E010B">
        <w:rPr>
          <w:rFonts w:ascii="Arial" w:hAnsi="Arial" w:cs="Arial"/>
          <w:sz w:val="16"/>
          <w:szCs w:val="16"/>
        </w:rPr>
        <w:t>its</w:t>
      </w:r>
      <w:proofErr w:type="gramEnd"/>
      <w:r w:rsidRPr="003E010B">
        <w:rPr>
          <w:rFonts w:ascii="Arial" w:hAnsi="Arial" w:cs="Arial"/>
          <w:sz w:val="16"/>
          <w:szCs w:val="16"/>
        </w:rPr>
        <w:t xml:space="preserve"> ornamental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fence</w:t>
      </w:r>
      <w:proofErr w:type="gramEnd"/>
      <w:r w:rsidRPr="003E010B">
        <w:rPr>
          <w:rFonts w:ascii="Arial" w:hAnsi="Arial" w:cs="Arial"/>
          <w:sz w:val="16"/>
          <w:szCs w:val="16"/>
        </w:rPr>
        <w:t xml:space="preserve"> system is free from defects in material and workmanship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including</w:t>
      </w:r>
      <w:proofErr w:type="gramEnd"/>
      <w:r w:rsidRPr="003E010B">
        <w:rPr>
          <w:rFonts w:ascii="Arial" w:hAnsi="Arial" w:cs="Arial"/>
          <w:sz w:val="16"/>
          <w:szCs w:val="16"/>
        </w:rPr>
        <w:t xml:space="preserve"> cracking, peeling, blistering and corroding for a period of 20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years</w:t>
      </w:r>
      <w:proofErr w:type="gramEnd"/>
      <w:r w:rsidRPr="003E010B">
        <w:rPr>
          <w:rFonts w:ascii="Arial" w:hAnsi="Arial" w:cs="Arial"/>
          <w:sz w:val="16"/>
          <w:szCs w:val="16"/>
        </w:rPr>
        <w:t xml:space="preserve"> from the date of purchase.</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PART 2 PRODUCTS</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2.01   MANUFACTURER</w:t>
      </w:r>
    </w:p>
    <w:p w:rsidR="00811490" w:rsidRPr="003E010B" w:rsidRDefault="004F662C" w:rsidP="00811490">
      <w:pPr>
        <w:rPr>
          <w:rFonts w:ascii="Arial" w:hAnsi="Arial" w:cs="Arial"/>
          <w:sz w:val="16"/>
          <w:szCs w:val="16"/>
        </w:rPr>
      </w:pPr>
      <w:r>
        <w:rPr>
          <w:rFonts w:ascii="Arial" w:hAnsi="Arial" w:cs="Arial"/>
          <w:sz w:val="16"/>
          <w:szCs w:val="16"/>
        </w:rPr>
        <w:t>A. Fortress Fence</w:t>
      </w:r>
      <w:r w:rsidR="00811490" w:rsidRPr="003E010B">
        <w:rPr>
          <w:rFonts w:ascii="Arial" w:hAnsi="Arial" w:cs="Arial"/>
          <w:sz w:val="16"/>
          <w:szCs w:val="16"/>
        </w:rPr>
        <w:t xml:space="preserve"> – Richardson, TX. 75081. (Phone 866-323-4766, Fax  </w:t>
      </w:r>
    </w:p>
    <w:p w:rsidR="00811490" w:rsidRPr="003E010B" w:rsidRDefault="00811490" w:rsidP="003E010B">
      <w:pPr>
        <w:ind w:left="225"/>
        <w:rPr>
          <w:rFonts w:ascii="Arial" w:hAnsi="Arial" w:cs="Arial"/>
          <w:sz w:val="16"/>
          <w:szCs w:val="16"/>
        </w:rPr>
      </w:pPr>
      <w:r w:rsidRPr="003E010B">
        <w:rPr>
          <w:rFonts w:ascii="Arial" w:hAnsi="Arial" w:cs="Arial"/>
          <w:sz w:val="16"/>
          <w:szCs w:val="16"/>
        </w:rPr>
        <w:t xml:space="preserve">972-644-3720) Products from other qualified manufacturers who </w:t>
      </w:r>
      <w:r w:rsidR="003E010B">
        <w:rPr>
          <w:rFonts w:ascii="Arial" w:hAnsi="Arial" w:cs="Arial"/>
          <w:sz w:val="16"/>
          <w:szCs w:val="16"/>
        </w:rPr>
        <w:t xml:space="preserve">      </w:t>
      </w:r>
      <w:r w:rsidRPr="003E010B">
        <w:rPr>
          <w:rFonts w:ascii="Arial" w:hAnsi="Arial" w:cs="Arial"/>
          <w:sz w:val="16"/>
          <w:szCs w:val="16"/>
        </w:rPr>
        <w:t>have   five years or more experience manufacturing steel ornamental picket fencing will be considered by the architect as equal if approved in writing 10 days prior to biddings, and they meet all specifications for design, size gauge of metal parts and fabrication.</w:t>
      </w:r>
      <w:bookmarkStart w:id="0" w:name="_GoBack"/>
      <w:bookmarkEnd w:id="0"/>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B.  Picket fences and gates must be obtained from a single source.</w:t>
      </w:r>
    </w:p>
    <w:p w:rsidR="00811490" w:rsidRPr="003E010B" w:rsidRDefault="00811490" w:rsidP="00811490">
      <w:pPr>
        <w:rPr>
          <w:rFonts w:ascii="Arial" w:hAnsi="Arial" w:cs="Arial"/>
          <w:sz w:val="16"/>
          <w:szCs w:val="16"/>
        </w:rPr>
      </w:pPr>
    </w:p>
    <w:p w:rsidR="00811490" w:rsidRDefault="00811490" w:rsidP="00811490">
      <w:pPr>
        <w:rPr>
          <w:rFonts w:ascii="Arial" w:hAnsi="Arial" w:cs="Arial"/>
          <w:sz w:val="16"/>
          <w:szCs w:val="16"/>
        </w:rPr>
      </w:pPr>
      <w:r w:rsidRPr="003E010B">
        <w:rPr>
          <w:rFonts w:ascii="Arial" w:hAnsi="Arial" w:cs="Arial"/>
          <w:sz w:val="16"/>
          <w:szCs w:val="16"/>
        </w:rPr>
        <w:t xml:space="preserve">C.  Approved Supplier:  </w:t>
      </w:r>
    </w:p>
    <w:p w:rsidR="003E010B" w:rsidRPr="003E010B" w:rsidRDefault="003E010B" w:rsidP="00811490">
      <w:pPr>
        <w:rPr>
          <w:rFonts w:ascii="Arial" w:hAnsi="Arial" w:cs="Arial"/>
          <w:sz w:val="16"/>
          <w:szCs w:val="16"/>
        </w:rPr>
      </w:pPr>
    </w:p>
    <w:p w:rsidR="00811490" w:rsidRPr="003E010B" w:rsidRDefault="00811490" w:rsidP="00811490">
      <w:pPr>
        <w:rPr>
          <w:rFonts w:ascii="Arial" w:hAnsi="Arial" w:cs="Arial"/>
          <w:b/>
          <w:sz w:val="16"/>
          <w:szCs w:val="16"/>
        </w:rPr>
      </w:pPr>
      <w:proofErr w:type="gramStart"/>
      <w:r w:rsidRPr="003E010B">
        <w:rPr>
          <w:rFonts w:ascii="Arial" w:hAnsi="Arial" w:cs="Arial"/>
          <w:b/>
          <w:sz w:val="16"/>
          <w:szCs w:val="16"/>
        </w:rPr>
        <w:t>2.02  ORNAMENTAL</w:t>
      </w:r>
      <w:proofErr w:type="gramEnd"/>
      <w:r w:rsidRPr="003E010B">
        <w:rPr>
          <w:rFonts w:ascii="Arial" w:hAnsi="Arial" w:cs="Arial"/>
          <w:b/>
          <w:sz w:val="16"/>
          <w:szCs w:val="16"/>
        </w:rPr>
        <w:t xml:space="preserve"> PICKET FENCE</w:t>
      </w:r>
    </w:p>
    <w:p w:rsidR="00811490" w:rsidRPr="003E010B" w:rsidRDefault="009D6E72" w:rsidP="00811490">
      <w:pPr>
        <w:rPr>
          <w:rFonts w:ascii="Arial" w:hAnsi="Arial" w:cs="Arial"/>
          <w:sz w:val="16"/>
          <w:szCs w:val="16"/>
        </w:rPr>
      </w:pPr>
      <w:r>
        <w:rPr>
          <w:rFonts w:ascii="Arial" w:hAnsi="Arial" w:cs="Arial"/>
          <w:sz w:val="16"/>
          <w:szCs w:val="16"/>
        </w:rPr>
        <w:t xml:space="preserve">Style: </w:t>
      </w:r>
      <w:r w:rsidR="00DD6220">
        <w:rPr>
          <w:rFonts w:ascii="Arial" w:hAnsi="Arial" w:cs="Arial"/>
          <w:sz w:val="16"/>
          <w:szCs w:val="16"/>
        </w:rPr>
        <w:t>Titan Commercial</w:t>
      </w:r>
      <w:r w:rsidR="00811490" w:rsidRPr="003E010B">
        <w:rPr>
          <w:rFonts w:ascii="Arial" w:hAnsi="Arial" w:cs="Arial"/>
          <w:sz w:val="16"/>
          <w:szCs w:val="16"/>
        </w:rPr>
        <w:t xml:space="preserve"> -</w:t>
      </w:r>
      <w:r w:rsidR="00DD6220">
        <w:rPr>
          <w:rFonts w:ascii="Arial" w:hAnsi="Arial" w:cs="Arial"/>
          <w:sz w:val="16"/>
          <w:szCs w:val="16"/>
        </w:rPr>
        <w:t>3/4</w:t>
      </w:r>
      <w:r w:rsidR="00811490" w:rsidRPr="003E010B">
        <w:rPr>
          <w:rFonts w:ascii="Arial" w:hAnsi="Arial" w:cs="Arial"/>
          <w:sz w:val="16"/>
          <w:szCs w:val="16"/>
        </w:rPr>
        <w:t>” Spear Poin</w:t>
      </w:r>
      <w:r w:rsidR="00DD6220">
        <w:rPr>
          <w:rFonts w:ascii="Arial" w:hAnsi="Arial" w:cs="Arial"/>
          <w:sz w:val="16"/>
          <w:szCs w:val="16"/>
        </w:rPr>
        <w:t xml:space="preserve">t, Extended, Flat Top or Curved </w:t>
      </w:r>
      <w:r w:rsidR="00811490" w:rsidRPr="003E010B">
        <w:rPr>
          <w:rFonts w:ascii="Arial" w:hAnsi="Arial" w:cs="Arial"/>
          <w:sz w:val="16"/>
          <w:szCs w:val="16"/>
        </w:rPr>
        <w:t>Top</w:t>
      </w:r>
      <w:r w:rsidR="00811490" w:rsidRPr="003E010B">
        <w:rPr>
          <w:rFonts w:ascii="Arial" w:hAnsi="Arial" w:cs="Arial"/>
          <w:sz w:val="16"/>
          <w:szCs w:val="16"/>
        </w:rPr>
        <w:tab/>
      </w:r>
      <w:r w:rsidR="00811490" w:rsidRPr="003E010B">
        <w:rPr>
          <w:rFonts w:ascii="Arial" w:hAnsi="Arial" w:cs="Arial"/>
          <w:sz w:val="16"/>
          <w:szCs w:val="16"/>
        </w:rPr>
        <w:tab/>
      </w:r>
      <w:r w:rsidR="00811490" w:rsidRPr="003E010B">
        <w:rPr>
          <w:rFonts w:ascii="Arial" w:hAnsi="Arial" w:cs="Arial"/>
          <w:sz w:val="16"/>
          <w:szCs w:val="16"/>
        </w:rPr>
        <w:tab/>
      </w:r>
      <w:r w:rsidR="00811490" w:rsidRPr="003E010B">
        <w:rPr>
          <w:rFonts w:ascii="Arial" w:hAnsi="Arial" w:cs="Arial"/>
          <w:sz w:val="16"/>
          <w:szCs w:val="16"/>
        </w:rPr>
        <w:tab/>
        <w:t xml:space="preserve"> </w:t>
      </w:r>
    </w:p>
    <w:p w:rsidR="00811490" w:rsidRPr="003E010B" w:rsidRDefault="00811490" w:rsidP="00811490">
      <w:pPr>
        <w:rPr>
          <w:rFonts w:ascii="Arial" w:hAnsi="Arial" w:cs="Arial"/>
          <w:sz w:val="16"/>
          <w:szCs w:val="16"/>
        </w:rPr>
      </w:pPr>
      <w:r w:rsidRPr="003E010B">
        <w:rPr>
          <w:rFonts w:ascii="Arial" w:hAnsi="Arial" w:cs="Arial"/>
          <w:sz w:val="16"/>
          <w:szCs w:val="16"/>
        </w:rPr>
        <w:t>Height: 3’,</w:t>
      </w:r>
      <w:r w:rsidR="006F6391">
        <w:rPr>
          <w:rFonts w:ascii="Arial" w:hAnsi="Arial" w:cs="Arial"/>
          <w:sz w:val="16"/>
          <w:szCs w:val="16"/>
        </w:rPr>
        <w:t xml:space="preserve"> </w:t>
      </w:r>
      <w:r w:rsidRPr="003E010B">
        <w:rPr>
          <w:rFonts w:ascii="Arial" w:hAnsi="Arial" w:cs="Arial"/>
          <w:sz w:val="16"/>
          <w:szCs w:val="16"/>
        </w:rPr>
        <w:t>4’</w:t>
      </w:r>
      <w:proofErr w:type="gramStart"/>
      <w:r w:rsidRPr="003E010B">
        <w:rPr>
          <w:rFonts w:ascii="Arial" w:hAnsi="Arial" w:cs="Arial"/>
          <w:sz w:val="16"/>
          <w:szCs w:val="16"/>
        </w:rPr>
        <w:t>,5’</w:t>
      </w:r>
      <w:proofErr w:type="gramEnd"/>
      <w:r w:rsidRPr="003E010B">
        <w:rPr>
          <w:rFonts w:ascii="Arial" w:hAnsi="Arial" w:cs="Arial"/>
          <w:sz w:val="16"/>
          <w:szCs w:val="16"/>
        </w:rPr>
        <w:t>,</w:t>
      </w:r>
      <w:r w:rsidR="006F6391">
        <w:rPr>
          <w:rFonts w:ascii="Arial" w:hAnsi="Arial" w:cs="Arial"/>
          <w:sz w:val="16"/>
          <w:szCs w:val="16"/>
        </w:rPr>
        <w:t xml:space="preserve"> </w:t>
      </w:r>
      <w:r w:rsidRPr="003E010B">
        <w:rPr>
          <w:rFonts w:ascii="Arial" w:hAnsi="Arial" w:cs="Arial"/>
          <w:sz w:val="16"/>
          <w:szCs w:val="16"/>
        </w:rPr>
        <w:t>6’,</w:t>
      </w:r>
      <w:r w:rsidR="006F6391">
        <w:rPr>
          <w:rFonts w:ascii="Arial" w:hAnsi="Arial" w:cs="Arial"/>
          <w:sz w:val="16"/>
          <w:szCs w:val="16"/>
        </w:rPr>
        <w:t xml:space="preserve"> </w:t>
      </w:r>
      <w:r w:rsidRPr="003E010B">
        <w:rPr>
          <w:rFonts w:ascii="Arial" w:hAnsi="Arial" w:cs="Arial"/>
          <w:sz w:val="16"/>
          <w:szCs w:val="16"/>
        </w:rPr>
        <w:t>7',</w:t>
      </w:r>
      <w:r w:rsidR="006F6391">
        <w:rPr>
          <w:rFonts w:ascii="Arial" w:hAnsi="Arial" w:cs="Arial"/>
          <w:sz w:val="16"/>
          <w:szCs w:val="16"/>
        </w:rPr>
        <w:t xml:space="preserve"> </w:t>
      </w:r>
      <w:r w:rsidRPr="003E010B">
        <w:rPr>
          <w:rFonts w:ascii="Arial" w:hAnsi="Arial" w:cs="Arial"/>
          <w:sz w:val="16"/>
          <w:szCs w:val="16"/>
        </w:rPr>
        <w:t>8’,</w:t>
      </w:r>
      <w:r w:rsidR="006F6391">
        <w:rPr>
          <w:rFonts w:ascii="Arial" w:hAnsi="Arial" w:cs="Arial"/>
          <w:sz w:val="16"/>
          <w:szCs w:val="16"/>
        </w:rPr>
        <w:t xml:space="preserve"> </w:t>
      </w:r>
      <w:r w:rsidRPr="003E010B">
        <w:rPr>
          <w:rFonts w:ascii="Arial" w:hAnsi="Arial" w:cs="Arial"/>
          <w:sz w:val="16"/>
          <w:szCs w:val="16"/>
        </w:rPr>
        <w:t>9’, 10’, 11’ &amp; 12’</w:t>
      </w:r>
      <w:r w:rsidRPr="003E010B">
        <w:rPr>
          <w:rFonts w:ascii="Arial" w:hAnsi="Arial" w:cs="Arial"/>
          <w:sz w:val="16"/>
          <w:szCs w:val="16"/>
        </w:rPr>
        <w:tab/>
      </w:r>
      <w:r w:rsidRPr="003E010B">
        <w:rPr>
          <w:rFonts w:ascii="Arial" w:hAnsi="Arial" w:cs="Arial"/>
          <w:sz w:val="16"/>
          <w:szCs w:val="16"/>
        </w:rPr>
        <w:tab/>
      </w:r>
      <w:r w:rsidRPr="003E010B">
        <w:rPr>
          <w:rFonts w:ascii="Arial" w:hAnsi="Arial" w:cs="Arial"/>
          <w:sz w:val="16"/>
          <w:szCs w:val="16"/>
        </w:rPr>
        <w:tab/>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A.  Pickets:  Domestic Galvanized square steel tubular members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manufactured</w:t>
      </w:r>
      <w:proofErr w:type="gramEnd"/>
      <w:r w:rsidRPr="003E010B">
        <w:rPr>
          <w:rFonts w:ascii="Arial" w:hAnsi="Arial" w:cs="Arial"/>
          <w:sz w:val="16"/>
          <w:szCs w:val="16"/>
        </w:rPr>
        <w:t xml:space="preserve"> per ASTM A-924/A-924M, having a 45,000 psi (310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spellStart"/>
      <w:r w:rsidRPr="003E010B">
        <w:rPr>
          <w:rFonts w:ascii="Arial" w:hAnsi="Arial" w:cs="Arial"/>
          <w:sz w:val="16"/>
          <w:szCs w:val="16"/>
        </w:rPr>
        <w:t>MPa</w:t>
      </w:r>
      <w:proofErr w:type="spellEnd"/>
      <w:r w:rsidRPr="003E010B">
        <w:rPr>
          <w:rFonts w:ascii="Arial" w:hAnsi="Arial" w:cs="Arial"/>
          <w:sz w:val="16"/>
          <w:szCs w:val="16"/>
        </w:rPr>
        <w:t xml:space="preserve">) yield strength and hot-dip galvanized per ASTM A653/A653M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with</w:t>
      </w:r>
      <w:proofErr w:type="gramEnd"/>
      <w:r w:rsidRPr="003E010B">
        <w:rPr>
          <w:rFonts w:ascii="Arial" w:hAnsi="Arial" w:cs="Arial"/>
          <w:sz w:val="16"/>
          <w:szCs w:val="16"/>
        </w:rPr>
        <w:t xml:space="preserve"> a  G90 zinc coating, 0.90 </w:t>
      </w:r>
      <w:proofErr w:type="spellStart"/>
      <w:r w:rsidRPr="003E010B">
        <w:rPr>
          <w:rFonts w:ascii="Arial" w:hAnsi="Arial" w:cs="Arial"/>
          <w:sz w:val="16"/>
          <w:szCs w:val="16"/>
        </w:rPr>
        <w:t>oz</w:t>
      </w:r>
      <w:proofErr w:type="spellEnd"/>
      <w:r w:rsidRPr="003E010B">
        <w:rPr>
          <w:rFonts w:ascii="Arial" w:hAnsi="Arial" w:cs="Arial"/>
          <w:sz w:val="16"/>
          <w:szCs w:val="16"/>
        </w:rPr>
        <w:t xml:space="preserve">/ft2  (0.27 kg/M2.  Minimum size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pickets</w:t>
      </w:r>
      <w:proofErr w:type="gramEnd"/>
      <w:r w:rsidRPr="003E010B">
        <w:rPr>
          <w:rFonts w:ascii="Arial" w:hAnsi="Arial" w:cs="Arial"/>
          <w:sz w:val="16"/>
          <w:szCs w:val="16"/>
        </w:rPr>
        <w:t xml:space="preserve"> </w:t>
      </w:r>
      <w:r w:rsidR="007D4287">
        <w:rPr>
          <w:rFonts w:ascii="Arial" w:hAnsi="Arial" w:cs="Arial"/>
          <w:sz w:val="16"/>
          <w:szCs w:val="16"/>
        </w:rPr>
        <w:t>3/4</w:t>
      </w:r>
      <w:r w:rsidRPr="003E010B">
        <w:rPr>
          <w:rFonts w:ascii="Arial" w:hAnsi="Arial" w:cs="Arial"/>
          <w:sz w:val="16"/>
          <w:szCs w:val="16"/>
        </w:rPr>
        <w:t xml:space="preserve">”. Space pickets 3-15/16” maximum (100 mm) face to face.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Attach pickets to each rail with Slide Lock System Patent No.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6752386. Picket minimum gauge wall thickness 16 gauge.</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B. </w:t>
      </w:r>
      <w:r w:rsidR="007D4287">
        <w:rPr>
          <w:rFonts w:ascii="Arial" w:hAnsi="Arial" w:cs="Arial"/>
          <w:sz w:val="16"/>
          <w:szCs w:val="16"/>
        </w:rPr>
        <w:t xml:space="preserve"> Rails:  Domestic 1-3/4” x 1-1/2”, 16</w:t>
      </w:r>
      <w:r w:rsidRPr="003E010B">
        <w:rPr>
          <w:rFonts w:ascii="Arial" w:hAnsi="Arial" w:cs="Arial"/>
          <w:sz w:val="16"/>
          <w:szCs w:val="16"/>
        </w:rPr>
        <w:t xml:space="preserve"> gauge thick galvanized steel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square</w:t>
      </w:r>
      <w:proofErr w:type="gramEnd"/>
      <w:r w:rsidRPr="003E010B">
        <w:rPr>
          <w:rFonts w:ascii="Arial" w:hAnsi="Arial" w:cs="Arial"/>
          <w:sz w:val="16"/>
          <w:szCs w:val="16"/>
        </w:rPr>
        <w:t xml:space="preserve"> rail per ASTM A-653/A-653M, having a 50,000 psi (344 </w:t>
      </w:r>
      <w:proofErr w:type="spellStart"/>
      <w:r w:rsidRPr="003E010B">
        <w:rPr>
          <w:rFonts w:ascii="Arial" w:hAnsi="Arial" w:cs="Arial"/>
          <w:sz w:val="16"/>
          <w:szCs w:val="16"/>
        </w:rPr>
        <w:t>MPa</w:t>
      </w:r>
      <w:proofErr w:type="spellEnd"/>
      <w:r w:rsidRPr="003E010B">
        <w:rPr>
          <w:rFonts w:ascii="Arial" w:hAnsi="Arial" w:cs="Arial"/>
          <w:sz w:val="16"/>
          <w:szCs w:val="16"/>
        </w:rPr>
        <w:t xml:space="preserv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yield</w:t>
      </w:r>
      <w:proofErr w:type="gramEnd"/>
      <w:r w:rsidRPr="003E010B">
        <w:rPr>
          <w:rFonts w:ascii="Arial" w:hAnsi="Arial" w:cs="Arial"/>
          <w:sz w:val="16"/>
          <w:szCs w:val="16"/>
        </w:rPr>
        <w:t xml:space="preserve"> strength and G90 zinc coating, 0.90 </w:t>
      </w:r>
      <w:proofErr w:type="spellStart"/>
      <w:r w:rsidRPr="003E010B">
        <w:rPr>
          <w:rFonts w:ascii="Arial" w:hAnsi="Arial" w:cs="Arial"/>
          <w:sz w:val="16"/>
          <w:szCs w:val="16"/>
        </w:rPr>
        <w:t>oz</w:t>
      </w:r>
      <w:proofErr w:type="spellEnd"/>
      <w:r w:rsidRPr="003E010B">
        <w:rPr>
          <w:rFonts w:ascii="Arial" w:hAnsi="Arial" w:cs="Arial"/>
          <w:sz w:val="16"/>
          <w:szCs w:val="16"/>
        </w:rPr>
        <w:t xml:space="preserve">/fl2 (0.27 kg/M2).  Punch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rails</w:t>
      </w:r>
      <w:proofErr w:type="gramEnd"/>
      <w:r w:rsidRPr="003E010B">
        <w:rPr>
          <w:rFonts w:ascii="Arial" w:hAnsi="Arial" w:cs="Arial"/>
          <w:sz w:val="16"/>
          <w:szCs w:val="16"/>
        </w:rPr>
        <w:t xml:space="preserve"> to receive pickets and attach rails to rail brackets with, 1/4”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(6 mm) industrial bolt.</w:t>
      </w:r>
      <w:proofErr w:type="gramEnd"/>
      <w:r w:rsidRPr="003E010B">
        <w:rPr>
          <w:rFonts w:ascii="Arial" w:hAnsi="Arial" w:cs="Arial"/>
          <w:sz w:val="16"/>
          <w:szCs w:val="16"/>
        </w:rPr>
        <w:t xml:space="preserve">  </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C.  Posts:  Made of domestic galvanized steel tube, galvanized inside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and</w:t>
      </w:r>
      <w:proofErr w:type="gramEnd"/>
      <w:r w:rsidRPr="003E010B">
        <w:rPr>
          <w:rFonts w:ascii="Arial" w:hAnsi="Arial" w:cs="Arial"/>
          <w:sz w:val="16"/>
          <w:szCs w:val="16"/>
        </w:rPr>
        <w:t xml:space="preserve"> outside, produced per ASTM A-653/653M  G90 zinc coating, 0.90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spellStart"/>
      <w:proofErr w:type="gramStart"/>
      <w:r w:rsidRPr="003E010B">
        <w:rPr>
          <w:rFonts w:ascii="Arial" w:hAnsi="Arial" w:cs="Arial"/>
          <w:sz w:val="16"/>
          <w:szCs w:val="16"/>
        </w:rPr>
        <w:t>oz</w:t>
      </w:r>
      <w:proofErr w:type="spellEnd"/>
      <w:r w:rsidRPr="003E010B">
        <w:rPr>
          <w:rFonts w:ascii="Arial" w:hAnsi="Arial" w:cs="Arial"/>
          <w:sz w:val="16"/>
          <w:szCs w:val="16"/>
        </w:rPr>
        <w:t>/fl2</w:t>
      </w:r>
      <w:proofErr w:type="gramEnd"/>
      <w:r w:rsidRPr="003E010B">
        <w:rPr>
          <w:rFonts w:ascii="Arial" w:hAnsi="Arial" w:cs="Arial"/>
          <w:sz w:val="16"/>
          <w:szCs w:val="16"/>
        </w:rPr>
        <w:t xml:space="preserve"> (o.27 kg/M2), steel to have 45,000 psi (310 </w:t>
      </w:r>
      <w:proofErr w:type="spellStart"/>
      <w:r w:rsidRPr="003E010B">
        <w:rPr>
          <w:rFonts w:ascii="Arial" w:hAnsi="Arial" w:cs="Arial"/>
          <w:sz w:val="16"/>
          <w:szCs w:val="16"/>
        </w:rPr>
        <w:t>MPa</w:t>
      </w:r>
      <w:proofErr w:type="spellEnd"/>
      <w:r w:rsidRPr="003E010B">
        <w:rPr>
          <w:rFonts w:ascii="Arial" w:hAnsi="Arial" w:cs="Arial"/>
          <w:sz w:val="16"/>
          <w:szCs w:val="16"/>
        </w:rPr>
        <w:t xml:space="preserve">) yield strength.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Post size 2-1/2” to have 12</w:t>
      </w:r>
      <w:proofErr w:type="gramStart"/>
      <w:r w:rsidRPr="003E010B">
        <w:rPr>
          <w:rFonts w:ascii="Arial" w:hAnsi="Arial" w:cs="Arial"/>
          <w:sz w:val="16"/>
          <w:szCs w:val="16"/>
        </w:rPr>
        <w:t>,14</w:t>
      </w:r>
      <w:proofErr w:type="gramEnd"/>
      <w:r w:rsidRPr="003E010B">
        <w:rPr>
          <w:rFonts w:ascii="Arial" w:hAnsi="Arial" w:cs="Arial"/>
          <w:sz w:val="16"/>
          <w:szCs w:val="16"/>
        </w:rPr>
        <w:t xml:space="preserve"> or 16  gauge wall thickness. Post size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3” to be 12 Gauge and post size 4” to be 11 or 12 Gauge.</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D.  Finish:  All primary components receive a thorough cleaning and </w:t>
      </w:r>
    </w:p>
    <w:p w:rsidR="006F6391" w:rsidRDefault="00811490" w:rsidP="00DD6220">
      <w:pPr>
        <w:ind w:left="225"/>
        <w:rPr>
          <w:rFonts w:ascii="Arial" w:hAnsi="Arial" w:cs="Arial"/>
          <w:sz w:val="16"/>
          <w:szCs w:val="16"/>
        </w:rPr>
      </w:pPr>
      <w:proofErr w:type="gramStart"/>
      <w:r w:rsidRPr="003E010B">
        <w:rPr>
          <w:rFonts w:ascii="Arial" w:hAnsi="Arial" w:cs="Arial"/>
          <w:sz w:val="16"/>
          <w:szCs w:val="16"/>
        </w:rPr>
        <w:lastRenderedPageBreak/>
        <w:t>pre-treatment</w:t>
      </w:r>
      <w:proofErr w:type="gramEnd"/>
      <w:r w:rsidRPr="003E010B">
        <w:rPr>
          <w:rFonts w:ascii="Arial" w:hAnsi="Arial" w:cs="Arial"/>
          <w:sz w:val="16"/>
          <w:szCs w:val="16"/>
        </w:rPr>
        <w:t xml:space="preserve"> – This 1</w:t>
      </w:r>
      <w:r w:rsidR="00A26B00">
        <w:rPr>
          <w:rFonts w:ascii="Arial" w:hAnsi="Arial" w:cs="Arial"/>
          <w:sz w:val="16"/>
          <w:szCs w:val="16"/>
        </w:rPr>
        <w:t>2</w:t>
      </w:r>
      <w:r w:rsidRPr="003E010B">
        <w:rPr>
          <w:rFonts w:ascii="Arial" w:hAnsi="Arial" w:cs="Arial"/>
          <w:sz w:val="16"/>
          <w:szCs w:val="16"/>
        </w:rPr>
        <w:t xml:space="preserve">-step process </w:t>
      </w:r>
      <w:r w:rsidR="009D6E72">
        <w:rPr>
          <w:rFonts w:ascii="Arial" w:hAnsi="Arial" w:cs="Arial"/>
          <w:sz w:val="16"/>
          <w:szCs w:val="16"/>
        </w:rPr>
        <w:t>consists of 1.) Hot alkaline cleaner</w:t>
      </w:r>
      <w:proofErr w:type="gramStart"/>
      <w:r w:rsidR="009D6E72">
        <w:rPr>
          <w:rFonts w:ascii="Arial" w:hAnsi="Arial" w:cs="Arial"/>
          <w:sz w:val="16"/>
          <w:szCs w:val="16"/>
        </w:rPr>
        <w:t>,</w:t>
      </w:r>
      <w:r w:rsidR="00DD6220">
        <w:rPr>
          <w:rFonts w:ascii="Arial" w:hAnsi="Arial" w:cs="Arial"/>
          <w:sz w:val="16"/>
          <w:szCs w:val="16"/>
        </w:rPr>
        <w:t xml:space="preserve"> </w:t>
      </w:r>
      <w:r w:rsidR="009D6E72">
        <w:rPr>
          <w:rFonts w:ascii="Arial" w:hAnsi="Arial" w:cs="Arial"/>
          <w:sz w:val="16"/>
          <w:szCs w:val="16"/>
        </w:rPr>
        <w:t xml:space="preserve"> 2</w:t>
      </w:r>
      <w:proofErr w:type="gramEnd"/>
      <w:r w:rsidR="009D6E72">
        <w:rPr>
          <w:rFonts w:ascii="Arial" w:hAnsi="Arial" w:cs="Arial"/>
          <w:sz w:val="16"/>
          <w:szCs w:val="16"/>
        </w:rPr>
        <w:t>.) Clear water rinse</w:t>
      </w:r>
      <w:proofErr w:type="gramStart"/>
      <w:r w:rsidR="009D6E72">
        <w:rPr>
          <w:rFonts w:ascii="Arial" w:hAnsi="Arial" w:cs="Arial"/>
          <w:sz w:val="16"/>
          <w:szCs w:val="16"/>
        </w:rPr>
        <w:t>,</w:t>
      </w:r>
      <w:r w:rsidR="00DD6220">
        <w:rPr>
          <w:rFonts w:ascii="Arial" w:hAnsi="Arial" w:cs="Arial"/>
          <w:sz w:val="16"/>
          <w:szCs w:val="16"/>
        </w:rPr>
        <w:t xml:space="preserve"> </w:t>
      </w:r>
      <w:r w:rsidR="009D6E72">
        <w:rPr>
          <w:rFonts w:ascii="Arial" w:hAnsi="Arial" w:cs="Arial"/>
          <w:sz w:val="16"/>
          <w:szCs w:val="16"/>
        </w:rPr>
        <w:t xml:space="preserve"> </w:t>
      </w:r>
      <w:r w:rsidR="00A26B00">
        <w:rPr>
          <w:rFonts w:ascii="Arial" w:hAnsi="Arial" w:cs="Arial"/>
          <w:sz w:val="16"/>
          <w:szCs w:val="16"/>
        </w:rPr>
        <w:t>3</w:t>
      </w:r>
      <w:proofErr w:type="gramEnd"/>
      <w:r w:rsidR="00A26B00">
        <w:rPr>
          <w:rFonts w:ascii="Arial" w:hAnsi="Arial" w:cs="Arial"/>
          <w:sz w:val="16"/>
          <w:szCs w:val="16"/>
        </w:rPr>
        <w:t xml:space="preserve">.) </w:t>
      </w:r>
      <w:proofErr w:type="gramStart"/>
      <w:r w:rsidR="00A26B00">
        <w:rPr>
          <w:rFonts w:ascii="Arial" w:hAnsi="Arial" w:cs="Arial"/>
          <w:sz w:val="16"/>
          <w:szCs w:val="16"/>
        </w:rPr>
        <w:t>Zinc</w:t>
      </w:r>
      <w:r w:rsidRPr="003E010B">
        <w:rPr>
          <w:rFonts w:ascii="Arial" w:hAnsi="Arial" w:cs="Arial"/>
          <w:sz w:val="16"/>
          <w:szCs w:val="16"/>
        </w:rPr>
        <w:t xml:space="preserve"> Rinse application, 4.)</w:t>
      </w:r>
      <w:proofErr w:type="gramEnd"/>
      <w:r w:rsidR="00DD6220">
        <w:rPr>
          <w:rFonts w:ascii="Arial" w:hAnsi="Arial" w:cs="Arial"/>
          <w:sz w:val="16"/>
          <w:szCs w:val="16"/>
        </w:rPr>
        <w:t xml:space="preserve"> Clean water rinse, 5.) Z-153 sealer </w:t>
      </w:r>
      <w:proofErr w:type="gramStart"/>
      <w:r w:rsidR="00DD6220">
        <w:rPr>
          <w:rFonts w:ascii="Arial" w:hAnsi="Arial" w:cs="Arial"/>
          <w:sz w:val="16"/>
          <w:szCs w:val="16"/>
        </w:rPr>
        <w:t>application  6</w:t>
      </w:r>
      <w:proofErr w:type="gramEnd"/>
      <w:r w:rsidR="00DD6220">
        <w:rPr>
          <w:rFonts w:ascii="Arial" w:hAnsi="Arial" w:cs="Arial"/>
          <w:sz w:val="16"/>
          <w:szCs w:val="16"/>
        </w:rPr>
        <w:t xml:space="preserve">.) Ring rinse, 7.) </w:t>
      </w:r>
      <w:proofErr w:type="spellStart"/>
      <w:r w:rsidR="00DD6220">
        <w:rPr>
          <w:rFonts w:ascii="Arial" w:hAnsi="Arial" w:cs="Arial"/>
          <w:sz w:val="16"/>
          <w:szCs w:val="16"/>
        </w:rPr>
        <w:t>Deinoized</w:t>
      </w:r>
      <w:proofErr w:type="spellEnd"/>
      <w:r w:rsidR="00DD6220">
        <w:rPr>
          <w:rFonts w:ascii="Arial" w:hAnsi="Arial" w:cs="Arial"/>
          <w:sz w:val="16"/>
          <w:szCs w:val="16"/>
        </w:rPr>
        <w:t xml:space="preserve"> water rinse, 8</w:t>
      </w:r>
      <w:proofErr w:type="gramStart"/>
      <w:r w:rsidR="00DD6220">
        <w:rPr>
          <w:rFonts w:ascii="Arial" w:hAnsi="Arial" w:cs="Arial"/>
          <w:sz w:val="16"/>
          <w:szCs w:val="16"/>
        </w:rPr>
        <w:t>.</w:t>
      </w:r>
      <w:r w:rsidRPr="003E010B">
        <w:rPr>
          <w:rFonts w:ascii="Arial" w:hAnsi="Arial" w:cs="Arial"/>
          <w:sz w:val="16"/>
          <w:szCs w:val="16"/>
        </w:rPr>
        <w:t>.)Dry</w:t>
      </w:r>
      <w:proofErr w:type="gramEnd"/>
      <w:r w:rsidRPr="003E010B">
        <w:rPr>
          <w:rFonts w:ascii="Arial" w:hAnsi="Arial" w:cs="Arial"/>
          <w:sz w:val="16"/>
          <w:szCs w:val="16"/>
        </w:rPr>
        <w:t xml:space="preserve"> off oven heat at 425° F, 9.) </w:t>
      </w:r>
      <w:r w:rsidR="006F6391">
        <w:rPr>
          <w:rFonts w:ascii="Arial" w:hAnsi="Arial" w:cs="Arial"/>
          <w:sz w:val="16"/>
          <w:szCs w:val="16"/>
        </w:rPr>
        <w:t xml:space="preserve">Zinc </w:t>
      </w:r>
      <w:r w:rsidR="00DD6220">
        <w:rPr>
          <w:rFonts w:ascii="Arial" w:hAnsi="Arial" w:cs="Arial"/>
          <w:sz w:val="16"/>
          <w:szCs w:val="16"/>
        </w:rPr>
        <w:t xml:space="preserve">enriched </w:t>
      </w:r>
      <w:proofErr w:type="spellStart"/>
      <w:r w:rsidR="00DD6220">
        <w:rPr>
          <w:rFonts w:ascii="Arial" w:hAnsi="Arial" w:cs="Arial"/>
          <w:sz w:val="16"/>
          <w:szCs w:val="16"/>
        </w:rPr>
        <w:t>expoxy</w:t>
      </w:r>
      <w:proofErr w:type="spellEnd"/>
      <w:r w:rsidR="00DD6220">
        <w:rPr>
          <w:rFonts w:ascii="Arial" w:hAnsi="Arial" w:cs="Arial"/>
          <w:sz w:val="16"/>
          <w:szCs w:val="16"/>
        </w:rPr>
        <w:t xml:space="preserve"> powder coat at 2-4 </w:t>
      </w:r>
      <w:proofErr w:type="gramStart"/>
      <w:r w:rsidR="00DD6220">
        <w:rPr>
          <w:rFonts w:ascii="Arial" w:hAnsi="Arial" w:cs="Arial"/>
          <w:sz w:val="16"/>
          <w:szCs w:val="16"/>
        </w:rPr>
        <w:t>mils.,</w:t>
      </w:r>
      <w:proofErr w:type="gramEnd"/>
      <w:r w:rsidR="00DD6220">
        <w:rPr>
          <w:rFonts w:ascii="Arial" w:hAnsi="Arial" w:cs="Arial"/>
          <w:sz w:val="16"/>
          <w:szCs w:val="16"/>
        </w:rPr>
        <w:t xml:space="preserve"> 10.) </w:t>
      </w:r>
      <w:proofErr w:type="gramStart"/>
      <w:r w:rsidR="00DD6220">
        <w:rPr>
          <w:rFonts w:ascii="Arial" w:hAnsi="Arial" w:cs="Arial"/>
          <w:sz w:val="16"/>
          <w:szCs w:val="16"/>
        </w:rPr>
        <w:t xml:space="preserve">Gel oven heat at </w:t>
      </w:r>
      <w:r w:rsidR="00DD6220" w:rsidRPr="003E010B">
        <w:rPr>
          <w:rFonts w:ascii="Arial" w:hAnsi="Arial" w:cs="Arial"/>
          <w:sz w:val="16"/>
          <w:szCs w:val="16"/>
        </w:rPr>
        <w:t>400°</w:t>
      </w:r>
      <w:r w:rsidR="00DD6220">
        <w:rPr>
          <w:rFonts w:ascii="Arial" w:hAnsi="Arial" w:cs="Arial"/>
          <w:sz w:val="16"/>
          <w:szCs w:val="16"/>
        </w:rPr>
        <w:t xml:space="preserve"> F, 11.)</w:t>
      </w:r>
      <w:proofErr w:type="gramEnd"/>
      <w:r w:rsidR="00DD6220">
        <w:rPr>
          <w:rFonts w:ascii="Arial" w:hAnsi="Arial" w:cs="Arial"/>
          <w:sz w:val="16"/>
          <w:szCs w:val="16"/>
        </w:rPr>
        <w:t xml:space="preserve"> Ultra polyester finish powder coat at 2-4 </w:t>
      </w:r>
      <w:proofErr w:type="gramStart"/>
      <w:r w:rsidR="00DD6220">
        <w:rPr>
          <w:rFonts w:ascii="Arial" w:hAnsi="Arial" w:cs="Arial"/>
          <w:sz w:val="16"/>
          <w:szCs w:val="16"/>
        </w:rPr>
        <w:t>mils.,</w:t>
      </w:r>
      <w:proofErr w:type="gramEnd"/>
      <w:r w:rsidR="00DD6220">
        <w:rPr>
          <w:rFonts w:ascii="Arial" w:hAnsi="Arial" w:cs="Arial"/>
          <w:sz w:val="16"/>
          <w:szCs w:val="16"/>
        </w:rPr>
        <w:t xml:space="preserve"> 12.) </w:t>
      </w:r>
      <w:proofErr w:type="gramStart"/>
      <w:r w:rsidR="00DD6220">
        <w:rPr>
          <w:rFonts w:ascii="Arial" w:hAnsi="Arial" w:cs="Arial"/>
          <w:sz w:val="16"/>
          <w:szCs w:val="16"/>
        </w:rPr>
        <w:t xml:space="preserve">Final curing oven at </w:t>
      </w:r>
      <w:r w:rsidR="00DD6220" w:rsidRPr="003E010B">
        <w:rPr>
          <w:rFonts w:ascii="Arial" w:hAnsi="Arial" w:cs="Arial"/>
          <w:sz w:val="16"/>
          <w:szCs w:val="16"/>
        </w:rPr>
        <w:t>450° F</w:t>
      </w:r>
      <w:r w:rsidR="00DD6220">
        <w:rPr>
          <w:rFonts w:ascii="Arial" w:hAnsi="Arial" w:cs="Arial"/>
          <w:sz w:val="16"/>
          <w:szCs w:val="16"/>
        </w:rPr>
        <w:t xml:space="preserve"> Choose color – [Black] [Brown] [White] [Green] [Bronze] [Black Textured] or [Sandstone].</w:t>
      </w:r>
      <w:proofErr w:type="gramEnd"/>
    </w:p>
    <w:p w:rsidR="00A26B00" w:rsidRDefault="00A26B00" w:rsidP="006F6391">
      <w:pPr>
        <w:rPr>
          <w:rFonts w:ascii="Arial" w:hAnsi="Arial" w:cs="Arial"/>
          <w:sz w:val="16"/>
          <w:szCs w:val="16"/>
        </w:rPr>
      </w:pPr>
    </w:p>
    <w:p w:rsidR="00811490" w:rsidRPr="003E010B" w:rsidRDefault="00811490" w:rsidP="00811490">
      <w:pPr>
        <w:rPr>
          <w:rFonts w:ascii="Arial" w:hAnsi="Arial" w:cs="Arial"/>
          <w:b/>
          <w:sz w:val="16"/>
          <w:szCs w:val="16"/>
        </w:rPr>
      </w:pPr>
      <w:proofErr w:type="gramStart"/>
      <w:r w:rsidRPr="003E010B">
        <w:rPr>
          <w:rFonts w:ascii="Arial" w:hAnsi="Arial" w:cs="Arial"/>
          <w:b/>
          <w:sz w:val="16"/>
          <w:szCs w:val="16"/>
        </w:rPr>
        <w:t>2.03  ACCESSORIES</w:t>
      </w:r>
      <w:proofErr w:type="gramEnd"/>
    </w:p>
    <w:p w:rsidR="00811490" w:rsidRPr="003E010B" w:rsidRDefault="00811490" w:rsidP="00811490">
      <w:pPr>
        <w:rPr>
          <w:rFonts w:ascii="Arial" w:hAnsi="Arial" w:cs="Arial"/>
          <w:sz w:val="16"/>
          <w:szCs w:val="16"/>
        </w:rPr>
      </w:pPr>
      <w:r w:rsidRPr="003E010B">
        <w:rPr>
          <w:rFonts w:ascii="Arial" w:hAnsi="Arial" w:cs="Arial"/>
          <w:sz w:val="16"/>
          <w:szCs w:val="16"/>
        </w:rPr>
        <w:t xml:space="preserve">A.  Grommets inserted into pre-punched holes in the rails and pickets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inserted</w:t>
      </w:r>
      <w:proofErr w:type="gramEnd"/>
      <w:r w:rsidRPr="003E010B">
        <w:rPr>
          <w:rFonts w:ascii="Arial" w:hAnsi="Arial" w:cs="Arial"/>
          <w:sz w:val="16"/>
          <w:szCs w:val="16"/>
        </w:rPr>
        <w:t xml:space="preserve"> through the grommets so that the pre cut grove in the picket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align</w:t>
      </w:r>
      <w:proofErr w:type="gramEnd"/>
      <w:r w:rsidRPr="003E010B">
        <w:rPr>
          <w:rFonts w:ascii="Arial" w:hAnsi="Arial" w:cs="Arial"/>
          <w:sz w:val="16"/>
          <w:szCs w:val="16"/>
        </w:rPr>
        <w:t xml:space="preserve"> with the Slide Lock Channel in the rail.</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B.  Assembled panel capable of supporting a 680 lb. load (applied at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spellStart"/>
      <w:proofErr w:type="gramStart"/>
      <w:r w:rsidRPr="003E010B">
        <w:rPr>
          <w:rFonts w:ascii="Arial" w:hAnsi="Arial" w:cs="Arial"/>
          <w:sz w:val="16"/>
          <w:szCs w:val="16"/>
        </w:rPr>
        <w:t>midspan</w:t>
      </w:r>
      <w:proofErr w:type="spellEnd"/>
      <w:proofErr w:type="gramEnd"/>
      <w:r w:rsidRPr="003E010B">
        <w:rPr>
          <w:rFonts w:ascii="Arial" w:hAnsi="Arial" w:cs="Arial"/>
          <w:sz w:val="16"/>
          <w:szCs w:val="16"/>
        </w:rPr>
        <w:t>) without permanent deformation.</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C. Post Caps: Cast aluminum, malleable iron or formed steel </w:t>
      </w:r>
      <w:proofErr w:type="spellStart"/>
      <w:r w:rsidRPr="003E010B">
        <w:rPr>
          <w:rFonts w:ascii="Arial" w:hAnsi="Arial" w:cs="Arial"/>
          <w:sz w:val="16"/>
          <w:szCs w:val="16"/>
        </w:rPr>
        <w:t>manufac</w:t>
      </w:r>
      <w:proofErr w:type="spellEnd"/>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spellStart"/>
      <w:proofErr w:type="gramStart"/>
      <w:r w:rsidRPr="003E010B">
        <w:rPr>
          <w:rFonts w:ascii="Arial" w:hAnsi="Arial" w:cs="Arial"/>
          <w:sz w:val="16"/>
          <w:szCs w:val="16"/>
        </w:rPr>
        <w:t>tured</w:t>
      </w:r>
      <w:proofErr w:type="spellEnd"/>
      <w:proofErr w:type="gramEnd"/>
      <w:r w:rsidRPr="003E010B">
        <w:rPr>
          <w:rFonts w:ascii="Arial" w:hAnsi="Arial" w:cs="Arial"/>
          <w:sz w:val="16"/>
          <w:szCs w:val="16"/>
        </w:rPr>
        <w:t xml:space="preserve"> to form a weather-tight closure. Caps to be (flat tops) style on all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posts</w:t>
      </w:r>
      <w:proofErr w:type="gramEnd"/>
      <w:r w:rsidRPr="003E010B">
        <w:rPr>
          <w:rFonts w:ascii="Arial" w:hAnsi="Arial" w:cs="Arial"/>
          <w:sz w:val="16"/>
          <w:szCs w:val="16"/>
        </w:rPr>
        <w:t>. (Choose ball type or flat tops.)</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D. Rings:  Cast aluminum, malleable iron or formed steel rings attached  </w:t>
      </w:r>
    </w:p>
    <w:p w:rsidR="00811490" w:rsidRPr="003E010B" w:rsidRDefault="00811490" w:rsidP="006F6391">
      <w:pPr>
        <w:ind w:left="225"/>
        <w:rPr>
          <w:rFonts w:ascii="Arial" w:hAnsi="Arial" w:cs="Arial"/>
          <w:sz w:val="16"/>
          <w:szCs w:val="16"/>
        </w:rPr>
      </w:pPr>
      <w:proofErr w:type="gramStart"/>
      <w:r w:rsidRPr="003E010B">
        <w:rPr>
          <w:rFonts w:ascii="Arial" w:hAnsi="Arial" w:cs="Arial"/>
          <w:sz w:val="16"/>
          <w:szCs w:val="16"/>
        </w:rPr>
        <w:t>to</w:t>
      </w:r>
      <w:proofErr w:type="gramEnd"/>
      <w:r w:rsidRPr="003E010B">
        <w:rPr>
          <w:rFonts w:ascii="Arial" w:hAnsi="Arial" w:cs="Arial"/>
          <w:sz w:val="16"/>
          <w:szCs w:val="16"/>
        </w:rPr>
        <w:t xml:space="preserve"> rails by insertion of mounting bl</w:t>
      </w:r>
      <w:r w:rsidR="006F6391">
        <w:rPr>
          <w:rFonts w:ascii="Arial" w:hAnsi="Arial" w:cs="Arial"/>
          <w:sz w:val="16"/>
          <w:szCs w:val="16"/>
        </w:rPr>
        <w:t xml:space="preserve">ock into upper rail.  Ring to be secure </w:t>
      </w:r>
      <w:r w:rsidRPr="003E010B">
        <w:rPr>
          <w:rFonts w:ascii="Arial" w:hAnsi="Arial" w:cs="Arial"/>
          <w:sz w:val="16"/>
          <w:szCs w:val="16"/>
        </w:rPr>
        <w:t xml:space="preserve">and </w:t>
      </w:r>
      <w:proofErr w:type="spellStart"/>
      <w:r w:rsidRPr="003E010B">
        <w:rPr>
          <w:rFonts w:ascii="Arial" w:hAnsi="Arial" w:cs="Arial"/>
          <w:sz w:val="16"/>
          <w:szCs w:val="16"/>
        </w:rPr>
        <w:t>unremovable</w:t>
      </w:r>
      <w:proofErr w:type="spellEnd"/>
      <w:r w:rsidRPr="003E010B">
        <w:rPr>
          <w:rFonts w:ascii="Arial" w:hAnsi="Arial" w:cs="Arial"/>
          <w:sz w:val="16"/>
          <w:szCs w:val="16"/>
        </w:rPr>
        <w:t>.</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E. Finial Tops for Pickets: Cast aluminum, All Finials extend 6" (150 mm)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above</w:t>
      </w:r>
      <w:proofErr w:type="gramEnd"/>
      <w:r w:rsidRPr="003E010B">
        <w:rPr>
          <w:rFonts w:ascii="Arial" w:hAnsi="Arial" w:cs="Arial"/>
          <w:sz w:val="16"/>
          <w:szCs w:val="16"/>
        </w:rPr>
        <w:t xml:space="preserve"> rail.</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proofErr w:type="gramStart"/>
      <w:r w:rsidRPr="003E010B">
        <w:rPr>
          <w:rFonts w:ascii="Arial" w:hAnsi="Arial" w:cs="Arial"/>
          <w:b/>
          <w:sz w:val="16"/>
          <w:szCs w:val="16"/>
        </w:rPr>
        <w:t>2.04  GATES</w:t>
      </w:r>
      <w:proofErr w:type="gramEnd"/>
    </w:p>
    <w:p w:rsidR="00811490" w:rsidRPr="003E010B" w:rsidRDefault="00811490" w:rsidP="00811490">
      <w:pPr>
        <w:rPr>
          <w:rFonts w:ascii="Arial" w:hAnsi="Arial" w:cs="Arial"/>
          <w:sz w:val="16"/>
          <w:szCs w:val="16"/>
        </w:rPr>
      </w:pPr>
      <w:r w:rsidRPr="003E010B">
        <w:rPr>
          <w:rFonts w:ascii="Arial" w:hAnsi="Arial" w:cs="Arial"/>
          <w:sz w:val="16"/>
          <w:szCs w:val="16"/>
        </w:rPr>
        <w:t xml:space="preserve">     Ornamental picket swing gates (see section 32 31 19.13)</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Ornamental picket cantilever slide gates (see section 32 31 19.14)</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proofErr w:type="gramStart"/>
      <w:r w:rsidRPr="003E010B">
        <w:rPr>
          <w:rFonts w:ascii="Arial" w:hAnsi="Arial" w:cs="Arial"/>
          <w:b/>
          <w:sz w:val="16"/>
          <w:szCs w:val="16"/>
        </w:rPr>
        <w:t>2.05  SETTING</w:t>
      </w:r>
      <w:proofErr w:type="gramEnd"/>
      <w:r w:rsidRPr="003E010B">
        <w:rPr>
          <w:rFonts w:ascii="Arial" w:hAnsi="Arial" w:cs="Arial"/>
          <w:b/>
          <w:sz w:val="16"/>
          <w:szCs w:val="16"/>
        </w:rPr>
        <w:t xml:space="preserve"> MATERIALS</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A.  Concrete:  Minimum 28 day compressive strength of 3,000 psi (20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spellStart"/>
      <w:proofErr w:type="gramStart"/>
      <w:r w:rsidRPr="003E010B">
        <w:rPr>
          <w:rFonts w:ascii="Arial" w:hAnsi="Arial" w:cs="Arial"/>
          <w:sz w:val="16"/>
          <w:szCs w:val="16"/>
        </w:rPr>
        <w:t>Mpa</w:t>
      </w:r>
      <w:proofErr w:type="spellEnd"/>
      <w:r w:rsidRPr="003E010B">
        <w:rPr>
          <w:rFonts w:ascii="Arial" w:hAnsi="Arial" w:cs="Arial"/>
          <w:sz w:val="16"/>
          <w:szCs w:val="16"/>
        </w:rPr>
        <w:t>).</w:t>
      </w:r>
      <w:proofErr w:type="gramEnd"/>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B. Flanged Post:  Provide flanged base plates with 4 holes for surface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mounting</w:t>
      </w:r>
      <w:proofErr w:type="gramEnd"/>
      <w:r w:rsidRPr="003E010B">
        <w:rPr>
          <w:rFonts w:ascii="Arial" w:hAnsi="Arial" w:cs="Arial"/>
          <w:sz w:val="16"/>
          <w:szCs w:val="16"/>
        </w:rPr>
        <w:t xml:space="preserve"> where indicated. (For wall mount or pad mount situations.)</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 xml:space="preserve">PART 3 </w:t>
      </w:r>
      <w:proofErr w:type="gramStart"/>
      <w:r w:rsidRPr="003E010B">
        <w:rPr>
          <w:rFonts w:ascii="Arial" w:hAnsi="Arial" w:cs="Arial"/>
          <w:b/>
          <w:sz w:val="16"/>
          <w:szCs w:val="16"/>
        </w:rPr>
        <w:t>EXECUTION</w:t>
      </w:r>
      <w:proofErr w:type="gramEnd"/>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proofErr w:type="gramStart"/>
      <w:r w:rsidRPr="003E010B">
        <w:rPr>
          <w:rFonts w:ascii="Arial" w:hAnsi="Arial" w:cs="Arial"/>
          <w:b/>
          <w:sz w:val="16"/>
          <w:szCs w:val="16"/>
        </w:rPr>
        <w:t>3.01  EXAMINATION</w:t>
      </w:r>
      <w:proofErr w:type="gramEnd"/>
    </w:p>
    <w:p w:rsidR="00811490" w:rsidRPr="003E010B" w:rsidRDefault="00811490" w:rsidP="00811490">
      <w:pPr>
        <w:rPr>
          <w:rFonts w:ascii="Arial" w:hAnsi="Arial" w:cs="Arial"/>
          <w:sz w:val="16"/>
          <w:szCs w:val="16"/>
        </w:rPr>
      </w:pPr>
      <w:r w:rsidRPr="003E010B">
        <w:rPr>
          <w:rFonts w:ascii="Arial" w:hAnsi="Arial" w:cs="Arial"/>
          <w:sz w:val="16"/>
          <w:szCs w:val="16"/>
        </w:rPr>
        <w:t xml:space="preserve">A. Verify areas to receive fencing are completed to final grades and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elevations</w:t>
      </w:r>
      <w:proofErr w:type="gramEnd"/>
      <w:r w:rsidRPr="003E010B">
        <w:rPr>
          <w:rFonts w:ascii="Arial" w:hAnsi="Arial" w:cs="Arial"/>
          <w:sz w:val="16"/>
          <w:szCs w:val="16"/>
        </w:rPr>
        <w:t>.</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B. Property lines and legal boundaries of work to be clearly established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by</w:t>
      </w:r>
      <w:proofErr w:type="gramEnd"/>
      <w:r w:rsidRPr="003E010B">
        <w:rPr>
          <w:rFonts w:ascii="Arial" w:hAnsi="Arial" w:cs="Arial"/>
          <w:sz w:val="16"/>
          <w:szCs w:val="16"/>
        </w:rPr>
        <w:t xml:space="preserve"> the general contractor or property owner.</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b/>
          <w:sz w:val="16"/>
          <w:szCs w:val="16"/>
        </w:rPr>
      </w:pPr>
      <w:r w:rsidRPr="003E010B">
        <w:rPr>
          <w:rFonts w:ascii="Arial" w:hAnsi="Arial" w:cs="Arial"/>
          <w:b/>
          <w:sz w:val="16"/>
          <w:szCs w:val="16"/>
        </w:rPr>
        <w:t>3.02 FENCE INSTALLATION</w:t>
      </w:r>
    </w:p>
    <w:p w:rsidR="00811490" w:rsidRPr="003E010B" w:rsidRDefault="00811490" w:rsidP="00811490">
      <w:pPr>
        <w:rPr>
          <w:rFonts w:ascii="Arial" w:hAnsi="Arial" w:cs="Arial"/>
          <w:sz w:val="16"/>
          <w:szCs w:val="16"/>
        </w:rPr>
      </w:pPr>
      <w:r w:rsidRPr="003E010B">
        <w:rPr>
          <w:rFonts w:ascii="Arial" w:hAnsi="Arial" w:cs="Arial"/>
          <w:sz w:val="16"/>
          <w:szCs w:val="16"/>
        </w:rPr>
        <w:t>A. Install fence per manufacturer's recommendations.</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B. Space posts uniformly at 96" center to center unless instructed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otherwise</w:t>
      </w:r>
      <w:proofErr w:type="gramEnd"/>
      <w:r w:rsidRPr="003E010B">
        <w:rPr>
          <w:rFonts w:ascii="Arial" w:hAnsi="Arial" w:cs="Arial"/>
          <w:sz w:val="16"/>
          <w:szCs w:val="16"/>
        </w:rPr>
        <w:t>.</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C. Set posts in concrete. Dig holes having a diameter 4 times the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diameter</w:t>
      </w:r>
      <w:proofErr w:type="gramEnd"/>
      <w:r w:rsidRPr="003E010B">
        <w:rPr>
          <w:rFonts w:ascii="Arial" w:hAnsi="Arial" w:cs="Arial"/>
          <w:sz w:val="16"/>
          <w:szCs w:val="16"/>
        </w:rPr>
        <w:t xml:space="preserve"> of the post, and 6" (152 mm) deeper than the bottom of the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post</w:t>
      </w:r>
      <w:proofErr w:type="gramEnd"/>
      <w:r w:rsidRPr="003E010B">
        <w:rPr>
          <w:rFonts w:ascii="Arial" w:hAnsi="Arial" w:cs="Arial"/>
          <w:sz w:val="16"/>
          <w:szCs w:val="16"/>
        </w:rPr>
        <w:t xml:space="preserve">. Forms are not necessary or recommended. Crown concrete at </w:t>
      </w:r>
    </w:p>
    <w:p w:rsidR="00811490" w:rsidRPr="003E010B" w:rsidRDefault="00811490" w:rsidP="00811490">
      <w:pPr>
        <w:rPr>
          <w:rFonts w:ascii="Arial" w:hAnsi="Arial" w:cs="Arial"/>
          <w:sz w:val="16"/>
          <w:szCs w:val="16"/>
        </w:rPr>
      </w:pPr>
      <w:r w:rsidRPr="003E010B">
        <w:rPr>
          <w:rFonts w:ascii="Arial" w:hAnsi="Arial" w:cs="Arial"/>
          <w:sz w:val="16"/>
          <w:szCs w:val="16"/>
        </w:rPr>
        <w:t xml:space="preserve">     </w:t>
      </w:r>
      <w:proofErr w:type="gramStart"/>
      <w:r w:rsidRPr="003E010B">
        <w:rPr>
          <w:rFonts w:ascii="Arial" w:hAnsi="Arial" w:cs="Arial"/>
          <w:sz w:val="16"/>
          <w:szCs w:val="16"/>
        </w:rPr>
        <w:t>top</w:t>
      </w:r>
      <w:proofErr w:type="gramEnd"/>
      <w:r w:rsidRPr="003E010B">
        <w:rPr>
          <w:rFonts w:ascii="Arial" w:hAnsi="Arial" w:cs="Arial"/>
          <w:sz w:val="16"/>
          <w:szCs w:val="16"/>
        </w:rPr>
        <w:t xml:space="preserve"> to shed water.</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D. Check each post for vertical and top alignment.</w:t>
      </w:r>
    </w:p>
    <w:p w:rsidR="00811490" w:rsidRPr="003E010B" w:rsidRDefault="00811490" w:rsidP="00811490">
      <w:pPr>
        <w:rPr>
          <w:rFonts w:ascii="Arial" w:hAnsi="Arial" w:cs="Arial"/>
          <w:sz w:val="16"/>
          <w:szCs w:val="16"/>
        </w:rPr>
      </w:pPr>
    </w:p>
    <w:p w:rsidR="00811490" w:rsidRPr="003E010B" w:rsidRDefault="00811490" w:rsidP="00811490">
      <w:pPr>
        <w:rPr>
          <w:rFonts w:ascii="Arial" w:hAnsi="Arial" w:cs="Arial"/>
          <w:sz w:val="16"/>
          <w:szCs w:val="16"/>
        </w:rPr>
      </w:pPr>
      <w:r w:rsidRPr="003E010B">
        <w:rPr>
          <w:rFonts w:ascii="Arial" w:hAnsi="Arial" w:cs="Arial"/>
          <w:sz w:val="16"/>
          <w:szCs w:val="16"/>
        </w:rPr>
        <w:t xml:space="preserve">E. Attach brackets using 1/4" (6 mm) carriage bolts with lock nuts. </w:t>
      </w:r>
    </w:p>
    <w:p w:rsidR="00811490" w:rsidRPr="003E010B" w:rsidRDefault="00811490" w:rsidP="00811490">
      <w:pPr>
        <w:rPr>
          <w:rFonts w:ascii="Arial" w:hAnsi="Arial" w:cs="Arial"/>
          <w:sz w:val="16"/>
          <w:szCs w:val="16"/>
        </w:rPr>
      </w:pPr>
    </w:p>
    <w:p w:rsidR="00811490" w:rsidRPr="006F6391" w:rsidRDefault="00811490" w:rsidP="00811490">
      <w:pPr>
        <w:rPr>
          <w:rFonts w:ascii="Arial" w:hAnsi="Arial" w:cs="Arial"/>
          <w:b/>
          <w:sz w:val="16"/>
          <w:szCs w:val="16"/>
        </w:rPr>
      </w:pPr>
      <w:proofErr w:type="gramStart"/>
      <w:r w:rsidRPr="006F6391">
        <w:rPr>
          <w:rFonts w:ascii="Arial" w:hAnsi="Arial" w:cs="Arial"/>
          <w:b/>
          <w:sz w:val="16"/>
          <w:szCs w:val="16"/>
        </w:rPr>
        <w:t>3.03  CLEANING</w:t>
      </w:r>
      <w:proofErr w:type="gramEnd"/>
    </w:p>
    <w:p w:rsidR="00811490" w:rsidRPr="003E010B" w:rsidRDefault="00811490" w:rsidP="00811490">
      <w:pPr>
        <w:rPr>
          <w:rFonts w:ascii="Arial" w:hAnsi="Arial" w:cs="Arial"/>
          <w:sz w:val="16"/>
          <w:szCs w:val="16"/>
        </w:rPr>
      </w:pPr>
      <w:r w:rsidRPr="003E010B">
        <w:rPr>
          <w:rFonts w:ascii="Arial" w:hAnsi="Arial" w:cs="Arial"/>
          <w:sz w:val="16"/>
          <w:szCs w:val="16"/>
        </w:rPr>
        <w:t>A. Clean up debris and remove from the site.</w:t>
      </w:r>
    </w:p>
    <w:p w:rsidR="001C63DD" w:rsidRPr="003E010B" w:rsidRDefault="001C63DD">
      <w:pPr>
        <w:rPr>
          <w:rFonts w:ascii="Arial" w:hAnsi="Arial" w:cs="Arial"/>
          <w:sz w:val="16"/>
          <w:szCs w:val="16"/>
        </w:rPr>
      </w:pPr>
    </w:p>
    <w:p w:rsidR="003E010B" w:rsidRPr="003E010B" w:rsidRDefault="003E010B">
      <w:pPr>
        <w:rPr>
          <w:rFonts w:ascii="Arial" w:hAnsi="Arial" w:cs="Arial"/>
          <w:sz w:val="16"/>
          <w:szCs w:val="16"/>
        </w:rPr>
        <w:sectPr w:rsidR="003E010B" w:rsidRPr="003E010B" w:rsidSect="00377110">
          <w:headerReference w:type="default" r:id="rId7"/>
          <w:pgSz w:w="12240" w:h="15840"/>
          <w:pgMar w:top="576" w:right="576" w:bottom="576" w:left="576" w:header="432" w:footer="720" w:gutter="0"/>
          <w:cols w:num="2" w:space="720"/>
          <w:docGrid w:linePitch="326"/>
        </w:sectPr>
      </w:pPr>
    </w:p>
    <w:p w:rsidR="003E010B" w:rsidRPr="003E010B" w:rsidRDefault="003E010B">
      <w:pPr>
        <w:rPr>
          <w:rFonts w:ascii="Arial" w:hAnsi="Arial" w:cs="Arial"/>
          <w:sz w:val="16"/>
          <w:szCs w:val="16"/>
        </w:rPr>
      </w:pPr>
    </w:p>
    <w:sectPr w:rsidR="003E010B" w:rsidRPr="003E010B" w:rsidSect="009D6E72">
      <w:type w:val="continuous"/>
      <w:pgSz w:w="12240" w:h="15840"/>
      <w:pgMar w:top="576" w:right="576" w:bottom="576"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43" w:rsidRDefault="002C3F43" w:rsidP="00377110">
      <w:r>
        <w:separator/>
      </w:r>
    </w:p>
  </w:endnote>
  <w:endnote w:type="continuationSeparator" w:id="0">
    <w:p w:rsidR="002C3F43" w:rsidRDefault="002C3F43" w:rsidP="0037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43" w:rsidRDefault="002C3F43" w:rsidP="00377110">
      <w:r>
        <w:separator/>
      </w:r>
    </w:p>
  </w:footnote>
  <w:footnote w:type="continuationSeparator" w:id="0">
    <w:p w:rsidR="002C3F43" w:rsidRDefault="002C3F43" w:rsidP="00377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10" w:rsidRPr="00377110" w:rsidRDefault="00377110" w:rsidP="00377110">
    <w:pPr>
      <w:pStyle w:val="Header"/>
      <w:rPr>
        <w:rFonts w:ascii="Arial" w:hAnsi="Arial" w:cs="Arial"/>
        <w:b/>
        <w:sz w:val="32"/>
        <w:szCs w:val="32"/>
      </w:rPr>
    </w:pPr>
    <w:r>
      <w:rPr>
        <w:rFonts w:ascii="Arial" w:hAnsi="Arial" w:cs="Arial"/>
        <w:b/>
        <w:noProof/>
        <w:sz w:val="32"/>
        <w:szCs w:val="32"/>
      </w:rPr>
      <w:drawing>
        <wp:inline distT="0" distB="0" distL="0" distR="0" wp14:anchorId="509D5EFD" wp14:editId="4051F104">
          <wp:extent cx="1209675" cy="523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ress-Fence-Logo_new.jpg"/>
                  <pic:cNvPicPr/>
                </pic:nvPicPr>
                <pic:blipFill>
                  <a:blip r:embed="rId1">
                    <a:extLst>
                      <a:ext uri="{28A0092B-C50C-407E-A947-70E740481C1C}">
                        <a14:useLocalDpi xmlns:a14="http://schemas.microsoft.com/office/drawing/2010/main" val="0"/>
                      </a:ext>
                    </a:extLst>
                  </a:blip>
                  <a:stretch>
                    <a:fillRect/>
                  </a:stretch>
                </pic:blipFill>
                <pic:spPr>
                  <a:xfrm>
                    <a:off x="0" y="0"/>
                    <a:ext cx="1209675" cy="523184"/>
                  </a:xfrm>
                  <a:prstGeom prst="rect">
                    <a:avLst/>
                  </a:prstGeom>
                </pic:spPr>
              </pic:pic>
            </a:graphicData>
          </a:graphic>
        </wp:inline>
      </w:drawing>
    </w:r>
    <w:r>
      <w:rPr>
        <w:rFonts w:ascii="Arial" w:hAnsi="Arial" w:cs="Arial"/>
        <w:b/>
        <w:sz w:val="32"/>
        <w:szCs w:val="32"/>
      </w:rPr>
      <w:tab/>
      <w:t xml:space="preserve">         </w:t>
    </w:r>
    <w:r w:rsidR="007D4287">
      <w:rPr>
        <w:rFonts w:ascii="Arial" w:hAnsi="Arial" w:cs="Arial"/>
        <w:b/>
        <w:sz w:val="44"/>
        <w:szCs w:val="44"/>
      </w:rPr>
      <w:t>Titan Commercial</w:t>
    </w:r>
    <w:r w:rsidRPr="00377110">
      <w:rPr>
        <w:rFonts w:ascii="Arial" w:hAnsi="Arial" w:cs="Arial"/>
        <w:b/>
        <w:sz w:val="44"/>
        <w:szCs w:val="44"/>
      </w:rPr>
      <w:t xml:space="preserve"> </w:t>
    </w:r>
    <w:proofErr w:type="spellStart"/>
    <w:r w:rsidR="006F6391">
      <w:rPr>
        <w:rFonts w:ascii="Arial" w:hAnsi="Arial" w:cs="Arial"/>
        <w:b/>
        <w:sz w:val="44"/>
        <w:szCs w:val="44"/>
      </w:rPr>
      <w:t>Rackable</w:t>
    </w:r>
    <w:proofErr w:type="spellEnd"/>
    <w:r w:rsidR="006F6391">
      <w:rPr>
        <w:rFonts w:ascii="Arial" w:hAnsi="Arial" w:cs="Arial"/>
        <w:b/>
        <w:sz w:val="44"/>
        <w:szCs w:val="44"/>
      </w:rPr>
      <w:t xml:space="preserve"> </w:t>
    </w:r>
    <w:r w:rsidRPr="00377110">
      <w:rPr>
        <w:rFonts w:ascii="Arial" w:hAnsi="Arial" w:cs="Arial"/>
        <w:b/>
        <w:sz w:val="44"/>
        <w:szCs w:val="44"/>
      </w:rPr>
      <w:t>Fence</w:t>
    </w:r>
  </w:p>
  <w:p w:rsidR="00377110" w:rsidRDefault="00377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90"/>
    <w:rsid w:val="001C63DD"/>
    <w:rsid w:val="002C3F43"/>
    <w:rsid w:val="00377110"/>
    <w:rsid w:val="003E010B"/>
    <w:rsid w:val="004F662C"/>
    <w:rsid w:val="006F6391"/>
    <w:rsid w:val="007D4287"/>
    <w:rsid w:val="00811490"/>
    <w:rsid w:val="009D6E72"/>
    <w:rsid w:val="00A26B00"/>
    <w:rsid w:val="00D93DAE"/>
    <w:rsid w:val="00DD6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110"/>
    <w:pPr>
      <w:tabs>
        <w:tab w:val="center" w:pos="4680"/>
        <w:tab w:val="right" w:pos="9360"/>
      </w:tabs>
    </w:pPr>
  </w:style>
  <w:style w:type="character" w:customStyle="1" w:styleId="HeaderChar">
    <w:name w:val="Header Char"/>
    <w:basedOn w:val="DefaultParagraphFont"/>
    <w:link w:val="Header"/>
    <w:uiPriority w:val="99"/>
    <w:rsid w:val="00377110"/>
  </w:style>
  <w:style w:type="paragraph" w:styleId="Footer">
    <w:name w:val="footer"/>
    <w:basedOn w:val="Normal"/>
    <w:link w:val="FooterChar"/>
    <w:uiPriority w:val="99"/>
    <w:unhideWhenUsed/>
    <w:rsid w:val="00377110"/>
    <w:pPr>
      <w:tabs>
        <w:tab w:val="center" w:pos="4680"/>
        <w:tab w:val="right" w:pos="9360"/>
      </w:tabs>
    </w:pPr>
  </w:style>
  <w:style w:type="character" w:customStyle="1" w:styleId="FooterChar">
    <w:name w:val="Footer Char"/>
    <w:basedOn w:val="DefaultParagraphFont"/>
    <w:link w:val="Footer"/>
    <w:uiPriority w:val="99"/>
    <w:rsid w:val="00377110"/>
  </w:style>
  <w:style w:type="paragraph" w:styleId="BalloonText">
    <w:name w:val="Balloon Text"/>
    <w:basedOn w:val="Normal"/>
    <w:link w:val="BalloonTextChar"/>
    <w:uiPriority w:val="99"/>
    <w:semiHidden/>
    <w:unhideWhenUsed/>
    <w:rsid w:val="00377110"/>
    <w:rPr>
      <w:rFonts w:ascii="Tahoma" w:hAnsi="Tahoma" w:cs="Tahoma"/>
      <w:sz w:val="16"/>
      <w:szCs w:val="16"/>
    </w:rPr>
  </w:style>
  <w:style w:type="character" w:customStyle="1" w:styleId="BalloonTextChar">
    <w:name w:val="Balloon Text Char"/>
    <w:basedOn w:val="DefaultParagraphFont"/>
    <w:link w:val="BalloonText"/>
    <w:uiPriority w:val="99"/>
    <w:semiHidden/>
    <w:rsid w:val="00377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110"/>
    <w:pPr>
      <w:tabs>
        <w:tab w:val="center" w:pos="4680"/>
        <w:tab w:val="right" w:pos="9360"/>
      </w:tabs>
    </w:pPr>
  </w:style>
  <w:style w:type="character" w:customStyle="1" w:styleId="HeaderChar">
    <w:name w:val="Header Char"/>
    <w:basedOn w:val="DefaultParagraphFont"/>
    <w:link w:val="Header"/>
    <w:uiPriority w:val="99"/>
    <w:rsid w:val="00377110"/>
  </w:style>
  <w:style w:type="paragraph" w:styleId="Footer">
    <w:name w:val="footer"/>
    <w:basedOn w:val="Normal"/>
    <w:link w:val="FooterChar"/>
    <w:uiPriority w:val="99"/>
    <w:unhideWhenUsed/>
    <w:rsid w:val="00377110"/>
    <w:pPr>
      <w:tabs>
        <w:tab w:val="center" w:pos="4680"/>
        <w:tab w:val="right" w:pos="9360"/>
      </w:tabs>
    </w:pPr>
  </w:style>
  <w:style w:type="character" w:customStyle="1" w:styleId="FooterChar">
    <w:name w:val="Footer Char"/>
    <w:basedOn w:val="DefaultParagraphFont"/>
    <w:link w:val="Footer"/>
    <w:uiPriority w:val="99"/>
    <w:rsid w:val="00377110"/>
  </w:style>
  <w:style w:type="paragraph" w:styleId="BalloonText">
    <w:name w:val="Balloon Text"/>
    <w:basedOn w:val="Normal"/>
    <w:link w:val="BalloonTextChar"/>
    <w:uiPriority w:val="99"/>
    <w:semiHidden/>
    <w:unhideWhenUsed/>
    <w:rsid w:val="00377110"/>
    <w:rPr>
      <w:rFonts w:ascii="Tahoma" w:hAnsi="Tahoma" w:cs="Tahoma"/>
      <w:sz w:val="16"/>
      <w:szCs w:val="16"/>
    </w:rPr>
  </w:style>
  <w:style w:type="character" w:customStyle="1" w:styleId="BalloonTextChar">
    <w:name w:val="Balloon Text Char"/>
    <w:basedOn w:val="DefaultParagraphFont"/>
    <w:link w:val="BalloonText"/>
    <w:uiPriority w:val="99"/>
    <w:semiHidden/>
    <w:rsid w:val="00377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Fortress Iron</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Roberts</dc:creator>
  <cp:lastModifiedBy>Jeff Schulz</cp:lastModifiedBy>
  <cp:revision>4</cp:revision>
  <dcterms:created xsi:type="dcterms:W3CDTF">2013-02-22T20:45:00Z</dcterms:created>
  <dcterms:modified xsi:type="dcterms:W3CDTF">2013-02-22T21:20:00Z</dcterms:modified>
</cp:coreProperties>
</file>